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460" w:rsidRDefault="00D06460" w:rsidP="00D06460">
      <w:pPr>
        <w:tabs>
          <w:tab w:val="left" w:pos="9180"/>
        </w:tabs>
        <w:spacing w:after="0" w:line="240" w:lineRule="auto"/>
        <w:jc w:val="center"/>
        <w:rPr>
          <w:rFonts w:ascii="Times New Roman" w:eastAsia="Times New Roman" w:hAnsi="Times New Roman"/>
          <w:sz w:val="40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40"/>
          <w:szCs w:val="24"/>
          <w:lang w:eastAsia="ru-RU"/>
        </w:rPr>
        <w:drawing>
          <wp:inline distT="0" distB="0" distL="0" distR="0" wp14:anchorId="2E6DE862" wp14:editId="4978C4DA">
            <wp:extent cx="495300" cy="609600"/>
            <wp:effectExtent l="0" t="0" r="0" b="0"/>
            <wp:docPr id="1" name="Рисунок 1" descr="Описание: 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460" w:rsidRDefault="00D06460" w:rsidP="00D064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D06460" w:rsidRDefault="00D06460" w:rsidP="00D0646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:rsidR="00D06460" w:rsidRDefault="00D06460" w:rsidP="00D06460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 wp14:anchorId="3924C373" wp14:editId="526AEDF7">
                <wp:simplePos x="0" y="0"/>
                <wp:positionH relativeFrom="column">
                  <wp:posOffset>89535</wp:posOffset>
                </wp:positionH>
                <wp:positionV relativeFrom="paragraph">
                  <wp:posOffset>158115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КРАСНОПАРТИЗАНСКОГО МУНИЦИПАЛЬНОГО РАЙОНА</w:t>
      </w:r>
    </w:p>
    <w:p w:rsidR="00D06460" w:rsidRDefault="00D06460" w:rsidP="00D064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САРАТОВСКОЙ ОБЛАСТИ</w:t>
      </w:r>
    </w:p>
    <w:p w:rsidR="00D06460" w:rsidRDefault="00D06460" w:rsidP="00D0646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6460" w:rsidRDefault="00D06460" w:rsidP="00D0646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D06460" w:rsidRDefault="00D06460" w:rsidP="00D0646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   </w:t>
      </w:r>
      <w:r w:rsidR="00E21236">
        <w:rPr>
          <w:rFonts w:ascii="Times New Roman" w:eastAsia="Times New Roman" w:hAnsi="Times New Roman"/>
          <w:b/>
          <w:sz w:val="28"/>
          <w:szCs w:val="28"/>
          <w:lang w:eastAsia="ru-RU"/>
        </w:rPr>
        <w:t>30 октября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2017 года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№</w:t>
      </w:r>
      <w:r w:rsidR="00E21236">
        <w:rPr>
          <w:rFonts w:ascii="Times New Roman" w:eastAsia="Times New Roman" w:hAnsi="Times New Roman"/>
          <w:b/>
          <w:sz w:val="28"/>
          <w:szCs w:val="28"/>
          <w:lang w:eastAsia="ru-RU"/>
        </w:rPr>
        <w:t>94</w:t>
      </w:r>
    </w:p>
    <w:p w:rsidR="00D06460" w:rsidRDefault="00D06460" w:rsidP="00D064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Горный</w:t>
      </w:r>
    </w:p>
    <w:p w:rsidR="00D06460" w:rsidRDefault="00D06460" w:rsidP="00D064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70"/>
      </w:tblGrid>
      <w:tr w:rsidR="00D06460" w:rsidTr="00D06460">
        <w:trPr>
          <w:trHeight w:val="988"/>
        </w:trPr>
        <w:tc>
          <w:tcPr>
            <w:tcW w:w="5070" w:type="dxa"/>
            <w:hideMark/>
          </w:tcPr>
          <w:p w:rsidR="00D06460" w:rsidRDefault="00D06460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внесении изменений в постановление администрации Краснопартизанского муниципального района от 31 октября 2016 года №128 «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 утверждении муниципальной программы «Профилактика терроризма и экстремизма в Краснопартизанском муниципальном районе на 2017-2018 годы»»</w:t>
            </w:r>
          </w:p>
        </w:tc>
      </w:tr>
    </w:tbl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На основании Устава Краснопартизанского  муниципального района администрация Краснопартизанского муниципального района  ПОСТАНОВЛЯЕТ:</w:t>
      </w:r>
    </w:p>
    <w:p w:rsidR="00D06460" w:rsidRDefault="00D06460" w:rsidP="00D064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1. Внести в постановление администрации Краснопартизанского муниципального района от 31 октября 2016г</w:t>
      </w:r>
      <w:r w:rsidR="00E21236">
        <w:rPr>
          <w:rFonts w:ascii="Times New Roman" w:eastAsia="Times New Roman" w:hAnsi="Times New Roman"/>
          <w:sz w:val="28"/>
          <w:szCs w:val="28"/>
          <w:lang w:eastAsia="ru-RU"/>
        </w:rPr>
        <w:t xml:space="preserve">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 128 «Об утверждении муниципальной  целевой программы «Профилактика терроризма и экстремизма в  Краснопартизанском муниципальном районе на 2017-2018 годы» следующие изменения:</w:t>
      </w:r>
    </w:p>
    <w:p w:rsidR="00D06460" w:rsidRDefault="00D06460" w:rsidP="00D0646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 приложение  изложить в новой редакции согласно приложению   № 1.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Контроль за исполнением настоящего постановления возложить на заместителя главы администрации Краснопартизанского муниципального района, руководителя аппарата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ыкало Н.М.</w:t>
      </w:r>
    </w:p>
    <w:p w:rsidR="00D06460" w:rsidRDefault="00D06460" w:rsidP="00D06460">
      <w:pPr>
        <w:spacing w:after="0" w:line="240" w:lineRule="auto"/>
        <w:ind w:left="4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1236" w:rsidRDefault="00E21236" w:rsidP="00D06460">
      <w:pPr>
        <w:spacing w:after="0" w:line="240" w:lineRule="auto"/>
        <w:ind w:left="4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1236" w:rsidRDefault="00E21236" w:rsidP="00D06460">
      <w:pPr>
        <w:spacing w:after="0" w:line="240" w:lineRule="auto"/>
        <w:ind w:left="4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Краснопартизанского</w:t>
      </w:r>
    </w:p>
    <w:p w:rsidR="00D06460" w:rsidRDefault="00D06460" w:rsidP="00D06460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района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Ю.Л.Бодров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</w:p>
    <w:p w:rsidR="00D06460" w:rsidRDefault="00D06460" w:rsidP="00D06460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к постановлению                                                                                                                                                   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администрации муниципального района  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от</w:t>
      </w:r>
      <w:r w:rsidR="00E21236">
        <w:rPr>
          <w:rFonts w:ascii="Times New Roman" w:eastAsia="Times New Roman" w:hAnsi="Times New Roman"/>
          <w:sz w:val="24"/>
          <w:szCs w:val="24"/>
          <w:lang w:eastAsia="ru-RU"/>
        </w:rPr>
        <w:t xml:space="preserve"> 30.11.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2017 г. №  </w:t>
      </w:r>
      <w:r w:rsidR="00E21236">
        <w:rPr>
          <w:rFonts w:ascii="Times New Roman" w:eastAsia="Times New Roman" w:hAnsi="Times New Roman"/>
          <w:sz w:val="24"/>
          <w:szCs w:val="24"/>
          <w:lang w:eastAsia="ru-RU"/>
        </w:rPr>
        <w:t>94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06460" w:rsidRDefault="00D06460" w:rsidP="00D06460">
      <w:pPr>
        <w:tabs>
          <w:tab w:val="left" w:pos="61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«ПРОФИЛАКТИКА ТЕРРОРИЗМА И ЭКСТРЕМИЗМА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КРАСНОПАРТИЗАНСКОМ МУНИЦИПАЛЬНОМ РАЙОНЕ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2017 - 2018 годы»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Горный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муниципальной программы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«Профилактика терроризма и экстремизма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Краснопартизанском муниципальном районе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2017 - 2018 годы»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059"/>
      </w:tblGrid>
      <w:tr w:rsidR="00D06460" w:rsidTr="00D06460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«Профилактика терроризма и экстремизма в Краснопартизанском муниципальном районе на 2017 - 2018 годы» (далее - Программа)</w:t>
            </w:r>
          </w:p>
        </w:tc>
      </w:tr>
      <w:tr w:rsidR="00D06460" w:rsidTr="00D06460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Основания разработки программы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  от 25 июля 2002 года № 114 - ФЗ «О противодействии экстремистской деятельности», Федеральный закон  от 06 марта 2006 года № 35-ФЗ «О противодействии терроризму»,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Стратегия противодействия экстремизму в Российской Федерации до 2025 года (утвержденная Президентом РФ 28 ноября 2014года № Пр-2753), Концепция противодействия терроризму в Российской Федерации (утвержденная Президентом РФ 5 октября 2009 года)</w:t>
            </w:r>
            <w:proofErr w:type="gramEnd"/>
          </w:p>
        </w:tc>
      </w:tr>
      <w:tr w:rsidR="00D06460" w:rsidTr="00D06460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Комитет по вопросам социальной сферы и общественным отношениям администрации Краснопартизанского муниципального района</w:t>
            </w:r>
          </w:p>
        </w:tc>
      </w:tr>
      <w:tr w:rsidR="00D06460" w:rsidTr="00D06460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Соисполнители программы 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Аппарат межведомственной комиссии по противодействию экстремистской деятельности в Краснопартизанском муниципальном районе</w:t>
            </w:r>
          </w:p>
        </w:tc>
      </w:tr>
      <w:tr w:rsidR="00D06460" w:rsidTr="00D0646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Реализация государственной политики в области профилактики терроризма и экстремизма в Российской Федерации.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Противодействие терроризму и экстремизму на территории  Краснопартизанского муниципального района.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Укрепление межнационального и межконфессионального согласия, достижение взаимопонимания и взаимного уважения в вопросах межэтнического и межкультурного сотрудничества.</w:t>
            </w:r>
          </w:p>
        </w:tc>
      </w:tr>
      <w:tr w:rsidR="00D06460" w:rsidTr="00D06460">
        <w:trPr>
          <w:trHeight w:val="5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1. Организация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проведение информационно-пропагандистских мероприятий, направленных на оказание позитивного воздействия на граждан с целью формирования у них неприятия идеологии терроризма, 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устранение причин и условий, способствующих совершению действий экстремистского характера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ропаганда толерантного отношения к людям других национальностей и религиозных конфессий. 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3. Организация воспитательной работы среди детей и молодежи, направленной на устранение причин и условий, способствующих совершению действий экстремистского характера.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4. 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крепление антитеррористической защищенности объектов социальной сферы;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И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нформирование населения муниципального района по вопросам противодействия терроризму и экстремизму.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6. Содействие правоохранительным органам в выявлении правонарушений и преступлений данной категории, а также ликвидации их последствий.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7. Гармонизация межэтнических и межконфессиональных отношений,  сведение к минимуму условий для проявлений терроризма  и экстремизма на территории муниципального района, развитие системы мер раннего учёта и предупреждения межэтнических конфликтов.</w:t>
            </w:r>
          </w:p>
        </w:tc>
      </w:tr>
      <w:tr w:rsidR="00D06460" w:rsidTr="00D06460">
        <w:trPr>
          <w:trHeight w:val="94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Этапы и сроки реализации программы 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программы будет осуществляться в три этапа в течение 2017-2018 годов: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этап – 2017 год,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этап – 2018 год</w:t>
            </w:r>
          </w:p>
        </w:tc>
      </w:tr>
      <w:tr w:rsidR="00D06460" w:rsidTr="00D06460">
        <w:trPr>
          <w:trHeight w:val="94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финансового обеспечения 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 w:rsidP="00FC17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FC17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527,2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 (в ценах соответствующих лет). Финансирование производится из средств бюджета Краснопартизанского муниципального района</w:t>
            </w:r>
          </w:p>
        </w:tc>
      </w:tr>
      <w:tr w:rsidR="00D06460" w:rsidTr="00D06460">
        <w:trPr>
          <w:trHeight w:val="286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Ожидаемые конечные результаты реализации программы и показатели социально-экономической эффективности 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- совершенствование форм и методов работы органов местного самоуправления по профилактике терроризма и экстремизма, проявлений ксенофобии, национальной и расовой нетерпимости, противодействию этнической дискриминации на территории муниципального района; 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- распространение культуры интернационализма, согласия, национальной и религиозной терпимости в молодежной среде; 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- гармонизация межнациональных отношений, повышение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этносоциальной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комфортности; 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- формирование нетерпимости ко всем фактам террористических и экстремистских проявлений, а также толерантного сознания, позитивных установок к  представителям иных этнических и конфессиональных сообществ; 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- укрепление и культивирование в молодежной среде атмосферы межэтнического согласия и толерантности; 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- недопущение создания и деятельности националистических экстремистских молодежных группировок; 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- формирование единого информационного пространства для пропаганды и распространения на территории Краснопартизанского муниципального района идей толерантности, гражданской солидарности, уважения к другим культурам, в том числе через муниципальные средства массовой информации;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- создание системы антитеррористической защищенности объектов.</w:t>
            </w:r>
          </w:p>
        </w:tc>
      </w:tr>
      <w:tr w:rsidR="00D06460" w:rsidTr="00D06460">
        <w:trPr>
          <w:trHeight w:val="226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Исполнители программных мероприятий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Комитет по вопросам социальной сферы и общественным отношениям администрации Краснопартизанского муниципального района,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отдел образования администрации Краснопартизанского муниципального района, отдел культуры и кино администрации Краснопартизанского муниципального района, отделение полиции № 2 в составе МУ МВД РФ «Балаковское» (по согласованию)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уководители учреждений  образования Краснопартизанского муниципального района,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ГБПОУ СО «Краснопартизанский политехнический лицей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» (по согласованию),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Общественный совет Краснопартизанского муниципального района (по согласованию).</w:t>
            </w:r>
          </w:p>
        </w:tc>
      </w:tr>
      <w:tr w:rsidR="00D06460" w:rsidTr="00D06460">
        <w:trPr>
          <w:trHeight w:val="16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исполнением Программы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eastAsia="ru-RU"/>
              </w:rPr>
              <w:t xml:space="preserve"> исполнением мероприятий программы осуществляет председатель межведомственной комиссии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противодействию экстремистской деятельности в Краснопартизанском муниципальном районе</w:t>
            </w:r>
          </w:p>
        </w:tc>
      </w:tr>
    </w:tbl>
    <w:p w:rsidR="00D06460" w:rsidRDefault="00D06460" w:rsidP="00D0646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06460" w:rsidRDefault="00D06460" w:rsidP="00D0646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Основные положения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Настоящая программа разработана в соответствии с Федеральным законом от 25 июля 2002 года № 114 - ФЗ «О противодействии экстремистской деятельности»,  Федеральным законом от 06 марта 2006 года № 35-ФЗ «О противодействии терроризму», Стратегией противодействия экстремизму в Российской Федерации до 2025 года (утвержденной Президентом РФ 28 ноября 2014года № Пр-2753), Концепцией противодействия терроризму в Российской Федерации (утвержденной Президентом РФ 5 октября 2009 года), Уставом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Краснопартизанского муниципального района, в целях определения основных направлений деятельности в рамках реализации вопроса местного значения - участие в профилактике терроризма и экстремизма, а также в минимизации и (или) ликвидации последствий проявления терроризма и экстремизма на территории муниципального района.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06460" w:rsidRDefault="00D06460" w:rsidP="00D0646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Содержание проблемы и обоснование необходимости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ее решения программными методами</w:t>
      </w:r>
    </w:p>
    <w:p w:rsidR="00D06460" w:rsidRDefault="00D06460" w:rsidP="00D06460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Формирование установок толерантного сознания и поведения, веротерпимости и миролюбия, профилактика различных видов экстремизма и противодействие им имеют для Краснопартизанского муниципального района особую актуальность, обусловленную сохраняющейся социальной напряженностью в обществе в целом, продолжающимися межэтническими и межконфессиональными конфликтами, ростом сепаратизма и национального экстремизма, являющихся прямой угрозой безопасности страны. Эти явления в крайних формах своего проявления находят выражение в терроризме, который в свою очередь усиливает деструктивные процессы в обществе.</w:t>
      </w:r>
    </w:p>
    <w:p w:rsidR="00D06460" w:rsidRDefault="00D06460" w:rsidP="00D06460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Анализ этих процессов свидетельствует о необходимости:</w:t>
      </w:r>
    </w:p>
    <w:p w:rsidR="00D06460" w:rsidRDefault="00D06460" w:rsidP="00D06460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ускоренного развития нормативной правовой базы, общественных институтов, обеспечивающих формирование толерантности;</w:t>
      </w:r>
    </w:p>
    <w:p w:rsidR="00D06460" w:rsidRDefault="00D06460" w:rsidP="00D06460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разработки действенных мер и механизмов внедрения норм толерантного поведения в социальную практику, противодействия экстремизму;</w:t>
      </w:r>
    </w:p>
    <w:p w:rsidR="00D06460" w:rsidRDefault="00D06460" w:rsidP="00D06460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взаимодействия со средствами массовой информации и оказания им поддержки, прежде всего в переориентации с противодействия деструктивным процессам в форме контрпропаганды на активную работу по опережению и предупреждению кризисов;</w:t>
      </w:r>
    </w:p>
    <w:p w:rsidR="00D06460" w:rsidRDefault="00D06460" w:rsidP="00D06460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использования в полной мере возможностей системы образования при решении задач формирования установок толерантного поведения у молодежи, профилактики национализма и экстремизма, уменьшения риска социальных взрывов.</w:t>
      </w:r>
    </w:p>
    <w:p w:rsidR="00D06460" w:rsidRDefault="00D06460" w:rsidP="00D06460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Разработка и реализация системы мер по формированию толерантности и профилактике экстремизма является комплексной задачей, требующей скоординированных усилий различных органов власти, опоры на общественные объединения. Комплексный характер этой задачи обусловил необходимость издания специальной муниципальной программы для ее решения.</w:t>
      </w:r>
    </w:p>
    <w:p w:rsidR="00D06460" w:rsidRDefault="00D06460" w:rsidP="00D06460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Основные цели и задачи Программы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Основные цели Программы: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реализация государственной политики в области профилактики терроризма и экстремизма в Российской Федерации;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противодействие терроризму и экстремизму на территории  Краснопартизанского муниципального района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целях защиты основ конституционного строя Российской Федерации, общественной безопасности, прав и свобод граждан;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формирование у населения, в том числе в молодежной среде,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человека;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укрепление межнационального и межконфессионального согласия, достижение взаимопонимания и взаимного уважения в вопросах межэтнического и межкультурного сотрудничества;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 профилактика агрессивного поведения.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Задачей программы является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разработка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реализация системы мер, 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антитеррористической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антиэкстремистской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направленности, способствующих достижению целей, в том числе: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информационно-пропагандистских мероприятий, направленных на оказание позитивного воздействия на граждан с целью формирования у них неприятия идеологии терроризма, устранение причин и условий, способствующих совершению действий экстремистского характера;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привлечение СМИ, граждан, негосударственных структур, в том числе общественных объединений, для обеспечения максимальной эффективности деятельности по профилактике проявлений терроризма и экстремизма;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пропаганда толерантного отношения к людям других национальностей и религиозных конфессий; 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организация воспитательной работы среди детей и молодежи, направленной на устранение причин и условий, способствующих совершению действий экстремистского характера;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укрепление антитеррористической защищенности объектов социальной сферы;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информирование населения муниципального района по вопросам противодействия терроризму и экстремизму.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 содействие правоохранительным органам в выявлении правонарушений и преступлений данной категории, а также ликвидации их последствий.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гармонизация межэтнических и межконфессиональных отношений,  сведение к минимуму условий для проявлений терроризма  и экстремизма на территории муниципального района, развитие системы мер раннего учёта и предупреждения межэтнических конфликтов.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Исполнение мероприятий, предусмотренных Программой, позволит решить наиболее острые проблемы, стоящие перед органами местного самоуправления и обществом, в части создания положительных тенденций повышения уровня антитеррористической устойчивости района, что в результате окажет непосредственное влияние на укрепление общей безопасности.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 Сроки и этапы реализации Программы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будет осуществлена в течение 2017 – 2018 годов. 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Основные направления реализации Программы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Содержание основных направлений реализации программы обусловлено положениями Стратегии противодействия экстремизму в Российской Федерации до 2025 года (утвержденной Президентом РФ 28 ноября 2014года № Пр-2753), Концепции противодействия терроризму в Российской Федерации (утвержденной Президентом РФ 5 октября 2009 года).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Стоящие задачи реализуются мероприятиями по 6 приоритетным направлениям в сфере профилактики терроризма и экстремизма.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Раздел «Личность» предусматривает проведение профилактических мероприятий с отдельными лицами, подверженными влиянию идей терроризма и экстремизма, воспитание подрастающего поколения в духе толерантности, выработку норм социального поведения, характерных для гражданского общества.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Раздел «Семья» предусматривает разработку и реализацию комплекса мероприятий по повышению роли семьи в воспитании у подрастающего поколения толерантности и в снижении социальной напряженности в обществе.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Раздел «Общество» предусматривает разработку и реализацию комплекса мероприятий по пропаганде миролюбия, повышению устойчивости к этническим, религиозным и политическим конфликтам, противодействию экстремизму с опорой на средства массовой информации, общественные объединения и организации.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Раздел «Муниципальное образование» предусматривает разработку и реализацию комплекса мероприятий, обеспечивающих эффективность профилактики экстремизма и терроризма на территории муниципальных образований и муниципального района в целом.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Раздел «Информационное обеспечение, взаимодействие с государственными органами и институтами гражданского общества» предусматривает разработку и проведение комплекса организационных мероприятий, способствующих реализации целей Программы.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Раздел «Усиление антитеррористической защищенности объектов социальной сферы и населения» предусматривает разработку и реализацию комплекса мероприятий по оснащению объектов техническими средствами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антитеррористической защищенности.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6. Объем и источники финансирования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программных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мероприятий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06460" w:rsidRDefault="00D06460" w:rsidP="00D06460">
      <w:pPr>
        <w:spacing w:after="0" w:line="20" w:lineRule="atLeas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274213">
        <w:rPr>
          <w:rFonts w:ascii="Times New Roman" w:eastAsia="Times New Roman" w:hAnsi="Times New Roman"/>
          <w:sz w:val="28"/>
          <w:szCs w:val="28"/>
        </w:rPr>
        <w:t>527,2</w:t>
      </w:r>
      <w:r>
        <w:rPr>
          <w:rFonts w:ascii="Times New Roman" w:eastAsia="Times New Roman" w:hAnsi="Times New Roman"/>
          <w:sz w:val="28"/>
          <w:szCs w:val="28"/>
        </w:rPr>
        <w:t xml:space="preserve"> тыс. рублей (в ценах соответствующих лет), в том числе по годам: 2017г. – 153,6 тыс. руб., 2018г. – </w:t>
      </w:r>
      <w:r w:rsidR="00274213">
        <w:rPr>
          <w:rFonts w:ascii="Times New Roman" w:eastAsia="Times New Roman" w:hAnsi="Times New Roman"/>
          <w:sz w:val="28"/>
          <w:szCs w:val="28"/>
        </w:rPr>
        <w:t>373,6</w:t>
      </w:r>
      <w:r>
        <w:rPr>
          <w:rFonts w:ascii="Times New Roman" w:eastAsia="Times New Roman" w:hAnsi="Times New Roman"/>
          <w:sz w:val="28"/>
          <w:szCs w:val="28"/>
        </w:rPr>
        <w:t xml:space="preserve"> тыс. руб. Финансирование производится из средств бюджета Краснопартизанского муниципального района.</w:t>
      </w:r>
    </w:p>
    <w:p w:rsidR="00D06460" w:rsidRDefault="00D06460" w:rsidP="00D06460">
      <w:pPr>
        <w:spacing w:after="0" w:line="20" w:lineRule="atLeas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700"/>
        <w:gridCol w:w="2409"/>
        <w:gridCol w:w="1559"/>
        <w:gridCol w:w="1418"/>
        <w:gridCol w:w="1417"/>
      </w:tblGrid>
      <w:tr w:rsidR="00D06460" w:rsidTr="00D06460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4" w:firstLine="20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(соисполнитель, участник)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финансового обеспечения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(всего)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 реализации</w:t>
            </w: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2018г</w:t>
            </w:r>
          </w:p>
        </w:tc>
      </w:tr>
      <w:tr w:rsidR="00D06460" w:rsidTr="00D06460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бюджет*(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)*(2)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*(3)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)*(4)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исполнителям:</w:t>
            </w: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образования администрации Краснопартизанского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D06460">
        <w:trPr>
          <w:trHeight w:val="43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6.3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образования администрации Краснопартизанского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373,6</w:t>
            </w:r>
          </w:p>
        </w:tc>
      </w:tr>
      <w:tr w:rsidR="00D06460" w:rsidTr="00D0646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06460" w:rsidRDefault="00D06460" w:rsidP="00D06460">
      <w:pPr>
        <w:spacing w:after="0" w:line="20" w:lineRule="atLeas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 Ожидаемые результаты реализации Программы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Программы позволит: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снизить возможность совершения террористических актов на территории района, создать систему технической защиты объектов социальной сферы и объектов с массовым пребыванием граждан;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обеспечить сохранение стабильной межэтнической ситуации в муниципальном районе;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 обеспечить развитие информационного пространства в муниципальном районе для пропаганды и распространения идей толерантности, гражданской солидарности, уважения к другим культурам, в том числе через средства массовой информации;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повысить уровень этнокультурной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компетентности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в молодежной среде, так и среди взрослого населения.</w:t>
      </w:r>
    </w:p>
    <w:p w:rsidR="00D06460" w:rsidRDefault="00D06460" w:rsidP="00D06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7.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исполнением Программы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Ответственными за выполнение мероприятий Программы в установленные сроки являются исполнители Программы.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Программы осуществляется в порядке, предусмотренном действующим законодательством и нормативно-правовыми актами органов местного самоуправления Краснопартизанского муниципального района.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Программы осуществляется главой Краснопартизанского муниципального района и председателем межведомственной комиссии  по противодействию экстремистской деятельности в Краснопартизанском муниципальном районе. 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выполнения конкретных мероприятий, требующих разработки механизма их реализации, ответственный исполнитель, указанный в графе «Исполнители» первым, вправе из числа соисполнителей создавать межведомственные группы. Муниципальный заказчик Программы ежегодно уточняет целевые показатели затрат на мероприятия, контролирует их реализацию.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районного бюджета.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 целью повышения эффективности бюджетных расходов исполнители программы представляют секретарю межведомственной комиссии  по противодействию экстремистской деятельности в Краснопартизанском муниципальном районе предложения о внесении изменений, продлении срока действия, завершении или прекращении Программы.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Рассмотрение и оценка результатов выполнения Программы проводятся на заседаниях межведомственной комиссии по противодействию экстремистской деятельности в Краснопартизанском муниципальном районе.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D06460">
          <w:pgSz w:w="11906" w:h="16838"/>
          <w:pgMar w:top="851" w:right="851" w:bottom="851" w:left="1418" w:header="720" w:footer="720" w:gutter="0"/>
          <w:cols w:space="720"/>
        </w:sect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8. Система программных мероприятий</w:t>
      </w: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395"/>
        <w:gridCol w:w="2694"/>
        <w:gridCol w:w="1559"/>
        <w:gridCol w:w="1134"/>
        <w:gridCol w:w="1134"/>
        <w:gridCol w:w="1134"/>
        <w:gridCol w:w="1700"/>
      </w:tblGrid>
      <w:tr w:rsidR="00D06460" w:rsidTr="00E21236">
        <w:trPr>
          <w:cantSplit/>
          <w:trHeight w:val="31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N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ind w:firstLine="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исполнения (годы)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финансирования (тыс. рублей) </w:t>
            </w:r>
          </w:p>
        </w:tc>
        <w:tc>
          <w:tcPr>
            <w:tcW w:w="1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результаты</w:t>
            </w:r>
          </w:p>
        </w:tc>
      </w:tr>
      <w:tr w:rsidR="00D06460" w:rsidTr="00E21236">
        <w:trPr>
          <w:cantSplit/>
          <w:trHeight w:val="57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E21236">
        <w:trPr>
          <w:cantSplit/>
          <w:trHeight w:val="60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E21236">
        <w:trPr>
          <w:cantSplit/>
          <w:trHeight w:val="1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6460" w:rsidTr="00E21236">
        <w:trPr>
          <w:cantSplit/>
          <w:trHeight w:val="240"/>
        </w:trPr>
        <w:tc>
          <w:tcPr>
            <w:tcW w:w="14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 w:rsidP="00D0646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Личность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Организация индивидуальной и групповой работы с лицами, подверженными влиянию идеологии экстремизма и терроризма направленной на снижение уровня проявлений экстремизма, в том числе религиозного.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Отдел культуры и кино администрации Краснопартизанского муниципального района, отдел образования администрации Краснопартизанского муниципального района (далее - отдел культуры и кино,  отдел образования,  соответственно), ГБПОУ СО «Краснопартизанский политехнический лицей»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(по согласованию)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постоянно </w:t>
            </w:r>
          </w:p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Предупреждение конфликтных ситуаций на межнациональной почве в молодежной среде. Снижение уровня проявлений экстремизма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Организация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обучения учащихся общеобразовательных учреждений по курсу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«Основы религиозных культур и светской этики»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Обеспечение духовно-нравственного развития и воспитания личности. Формирование у подрастающего поколения уважительного отношения ко всем этносам и религиям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Проведение районного фольклорно-этнографического праздника «Мы на Волге живем»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ежегодно, декабрь </w:t>
            </w:r>
          </w:p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 подрастающего поколения уважительного отношения ко всем этносам и религиям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«круглого стола» с элементами деловой игры «Как воспитать толерантного человека!» в общеобразовательных учреждениях района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 подрастающего поколения уважительного отношения ко всем этносам и религиям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конкурса компьютерных презентаций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общеобразовательных учреждениях района «Толерантность – это уважение принятие и понимание богатого многообразия культур нашего мира»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 подрастающего поколения уважительного отношения ко всем этносам и религиям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тематической выставки в центральной библиотеке для учащихся образовательных учреждений «Поэты и писатели многонациональной России»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культуры и кино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ноябрь 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новых форм и методов профилактики экстремизма в молодежной среде</w:t>
            </w:r>
          </w:p>
        </w:tc>
      </w:tr>
      <w:tr w:rsidR="00D06460" w:rsidTr="00E21236">
        <w:trPr>
          <w:cantSplit/>
          <w:trHeight w:val="240"/>
        </w:trPr>
        <w:tc>
          <w:tcPr>
            <w:tcW w:w="93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E21236">
        <w:trPr>
          <w:cantSplit/>
          <w:trHeight w:val="240"/>
        </w:trPr>
        <w:tc>
          <w:tcPr>
            <w:tcW w:w="14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 w:rsidP="00D0646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Семья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конкурса семейных творческих работ (фото, видео, рисунки и т.д.), пропагандирующих идеи толерантности, позитивные установки к представителям различных этнических и конфессиональных сообществ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уважительного отношения ко всем этносам и религиям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фестиваля кулинарных иску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сств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едставителей различных этнических, национальных диаспор в рамках проведения районных мероприятий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 Краснопартизанского муниципального района (далее 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уважительного отношения к культурам различных народов. Укрепление межэтнических связей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социальных исследований в коллективах учащихся образовательных учреждений района, на предмет выявления и обнаружения степени распространения экстремистских идей и настроений в семье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экстремизма,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межнациональных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межрелигиозных 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конфликтов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Рассмотрение вопросов воспитания толерантности, гармонизации межнациональных отношений в ученической среде на родительских собраниях, заседаниях педагогических советов, методических объединений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Отдел образования, ГБПОУ СО «Краснопартизанский политехнический лицей»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межнациональных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межрелигиозных 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конфликтов</w:t>
            </w:r>
          </w:p>
        </w:tc>
      </w:tr>
      <w:tr w:rsidR="00D06460" w:rsidTr="00E21236">
        <w:trPr>
          <w:cantSplit/>
          <w:trHeight w:val="240"/>
        </w:trPr>
        <w:tc>
          <w:tcPr>
            <w:tcW w:w="93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E21236">
        <w:trPr>
          <w:cantSplit/>
          <w:trHeight w:val="240"/>
        </w:trPr>
        <w:tc>
          <w:tcPr>
            <w:tcW w:w="14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 w:rsidP="00D064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Общество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Проведение встреч, собраний с жителями Краснопартизанского муниципального района, трудовыми коллективами с целью мотивирования к информированию органов местного самоуправления и правоохранительных органов о ставших им известными фактах подготовки к осуществлению экстремистской и (или) террористической деятельности, а также о любых обстоятельствах, которые могут способствовать предупреждению экстремистской деятельности, ликвидации или минимизации ее последствий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экстремистских проявлений и террористических актов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Содействие социальной и культурной интеграции мигрантов в российское общество и их адаптации к условиям жизни в нем.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Комитет по вопросам социальной сферы и общественным отношениям, администрация Горновского муниципального образования (по согласованию), администрация Рукопольского муниципального образования (по согласованию), Миграционный пункт ОП № 2 в составе МУ МВД «Балаковское» (по согласованию), ГКУ СО «ЦЗН Краснопартизанского района»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Укрепление межнациональных связей. Профилактика преступлений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правонарушений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совершенных иностранными гражданами и в отношении них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Организация и проведение тематических мероприятий, направленных на распространение и укрепление культуры мира, продвижения идеалов взаимопонимания, терпимости, межнациональной солидарности (День народного единства, День солидарности в борьбе с терроризмом, Международный день толерантности,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Наурыз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Масленница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 Дни воинской славы России, Вахты Памяти и другие государственные и национальные праздники)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Комитет по вопросам социальной сферы и общественным отношениям, отдел культуры и кино, 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 жителей уважительного отношения к традициям и обычаям различных народов и национальностей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Мониторинг состояния межнациональных и межконфессиональных отношений на территории муниципального района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Комитет по вопросам социальной сферы и общественным отношениям, отделение полиции №2 в составе МУ МВД РФ «Балаковское» (по согласованию),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межнациональных  конфликтов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Проведение встреч с представителями национальных диаспор, религиозных конфессий,</w:t>
            </w:r>
          </w:p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гражданами, пользующимися уважением среди населения района с целью предотвращения конфликтов, выявления причин и условий экстремистских проявлений</w:t>
            </w:r>
          </w:p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Комитет по вопросам социальной сферы и общественным отношениям,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Общественный совет Краснопартизанского муниципального района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укрепления межконфессионального диалога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Организация и проведение спортивных соревнований с участием этнически смешанных любительских команд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Комитет по вопросам социальной сферы и общественным отношениям, отдел образования, МУ «ФОК «Степняк», ГБПОУ СО «Краснопартизанский политехнический лицей»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2017-2018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межэтнических связей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Проведение профилактических бесед с организаторами собраний, митингов, демонстраций, шествий и других публичных мероприятий по вопросам безопасности граждан и общественного порядка в местах их проведения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Комитет по вопросам социальной сферы и общественным отношениям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риска проявлений экстремизма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Проведение очередных и внеочередных заседаний Общественного совета Краснопартизанского муниципального района с приглашением, по необходимости, членов Общественной палаты Саратовской области, комитета общественных связей и национальной политики области и иных представителей гражданского общества по предложению комитета общественных связей и национальной политики области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Общественный совет Краснопартизанского муниципального района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необходимости 2017-2018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и предупреждение конфликтных ситуаций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E21236">
        <w:trPr>
          <w:cantSplit/>
          <w:trHeight w:val="240"/>
        </w:trPr>
        <w:tc>
          <w:tcPr>
            <w:tcW w:w="14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 w:rsidP="00D064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Муниципальное образование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Проведение постоянного  мониторинга объектов инфраструктуры населенных пунктов на предмет наличия надписей и  иных элементов экстремистской направленности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и предупреждение фактов распространения информации, связанной с распространением экстремизма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Осуществление еженедельного обхода территории населенных пунктов муниципального образования на предмет выявления мест концентрации молодежи. Уведомление о данном факте ОП № 2 в составе МУ МВД «Балаковское», КДН и ЗП при администрации муниципального района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экстремизма в молодежной среде, профилактика преступлений и правонарушений среди несовершеннолетних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Пополнение и актуализация ситуационного паспорта Краснопартизанского муниципального района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отношениям, администрация Горновского муниципального образования (по согласованию), администрация Рукопольского муниципального образования (по согласованию), организации всех форм собственности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E2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D06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жеквартально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06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="00D064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неформальных лидеров и формирование контактной базы по данным лидерам</w:t>
            </w:r>
          </w:p>
        </w:tc>
      </w:tr>
      <w:tr w:rsidR="00D06460" w:rsidTr="00E21236">
        <w:trPr>
          <w:cantSplit/>
          <w:trHeight w:val="240"/>
        </w:trPr>
        <w:tc>
          <w:tcPr>
            <w:tcW w:w="7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  <w:p w:rsidR="00E21236" w:rsidRDefault="00E21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21236" w:rsidRDefault="00E21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21236" w:rsidRDefault="00E21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E21236" w:rsidRDefault="00E21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E21236">
        <w:trPr>
          <w:cantSplit/>
          <w:trHeight w:val="240"/>
        </w:trPr>
        <w:tc>
          <w:tcPr>
            <w:tcW w:w="14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 Информационное обеспечение, взаимодействие с государственными органами и институтами гражданского общества</w:t>
            </w:r>
          </w:p>
          <w:p w:rsidR="00E21236" w:rsidRDefault="00E21236" w:rsidP="00E21236">
            <w:pPr>
              <w:autoSpaceDE w:val="0"/>
              <w:autoSpaceDN w:val="0"/>
              <w:adjustRightInd w:val="0"/>
              <w:spacing w:after="0" w:line="240" w:lineRule="auto"/>
              <w:ind w:right="21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Обсуждение на заседании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межведомственной комиссии по противодействию экстремистской деятельности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проблемных вопросов координации действий правоохранительных органов, органов местного самоуправления, политических партий, общественных и религиозных объединений по профилактике и пресечению экстремистских проявлений на территории Краснопартизанского муниципального района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ежеквартально 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экстремистских проявлений</w:t>
            </w: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Выявление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во взаимодействии с правоохранительными органами, общественными объединениями, образовательными и иными учреждениями неформальных молодежных группировок, сформировавшихся по национальному и религиозному признаку, лиц, подверженных влиянию идеологии экстремизма и терроризма, конфликтных и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предконфликтных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ситуаций.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образования, ГБПОУ СО «Краснопартизанский политехнический лицей»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экстремизма в молодежной среде</w:t>
            </w: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Содействие деятельности правоохранительных органов по выявлению и предупреждению фактов распространения пропагандистских и информационных материалов, направленных на распространение идеологии экстремизма, национализма, ксенофобии. Уведомление о данных фактах ОП №2 в составе МУ МВД «Балаковское»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и предупреждение фактов распространения информации, связанной с распространением экстремизма</w:t>
            </w: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мониторинга средств массовой информации и информационно-телекоммуникационной сети "Интернет", в целях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выявления фактов распространения идеологии экстремизма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терроризма, экстремистских материалов и незамедлительного реагирования на них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и предупреждение фактов распространения информации, связанной с распространением экстремизма</w:t>
            </w: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Размещение в сети «Интернет» публикаций, направленных на профилактику экстремистских проявлений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экстремистских проявлений</w:t>
            </w: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Организация цикла тематических материалов, направленных на воспитание толерантности в газете «Заволжские степи»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МУП Редакция газеты «Заволжские степи»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2017-2018</w:t>
            </w:r>
          </w:p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 раз в квартал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социальной напряженности. Укрепление межэтнических отношений</w:t>
            </w: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круглосуточного функционирования в муниципальном образовании телефонных линий для анонимного сообщения о фактах экстремистской и террористической деятельности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«ЕДДС Краснопартизанского района»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экстремистских проявлений и террористических актов</w:t>
            </w: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о работе телефонных линий для анонимного сообщения о фактах экстремистской и террористической деятельности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экстремистских проявлений и террористических актов</w:t>
            </w: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жителей Краснопартизанского муниципального района о тактике действий при угрозе возникновения террористических актов, посредством размещения информации в районной газете «Заволжские степи», на официальном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сайте администрации Краснопартизанского муниципального района в сети «Интернет»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по ГО и ЧС администрации Краснопартизанского муниципального района, Отделение полиции № 2 в составе МУ МВД РФ «Балаковское»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2017-2018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представлений о безопасном поведении в экстремальных ситуациях</w:t>
            </w: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регулярного освещения в муниципальных средствах массовой информации результатов деятельности правоохранительных органов в сфере профилактики и борьбы с терроризмом и экстремизмом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Отделение полиции № 2 в составе МУ МВД РФ «Балаковское» (по согласованию)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ежеквартально в течение 2017-2018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преступлений среди населения</w:t>
            </w: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Адресное распространение, а также размещение на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информационных стендах справочной информации для лиц, прибывающих на территорию Краснопартизанского муниципального района в целях соблюдения требований действующего миграционного законодательства, а также контактных телефонов о том, куда следует сообщать о случаях совершения в отношении мигрантов противоправных действий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Миграционный пункт ОП № 2 в составе МУ МВД «Балаковское»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2017-2018 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конфликтных ситуаций на межнациональной почве. Снижение уровня проявлений экстремизма</w:t>
            </w:r>
          </w:p>
        </w:tc>
      </w:tr>
      <w:tr w:rsidR="00D06460" w:rsidTr="00E21236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буклетов, памяток и рекомендаций для учреждений, предприятий, организаций расположенных на территории Краснопартизанского муниципального района по антитеррористической тематике, а также с разъяснениями населению   муниципального    района действующего законодательства об ответственности   за   действия,   направленные   на   возбуждение   социальной, расовой,  национальной  и  религиозной розни, иные экстремистские или террористические акты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по ГО и ЧС администрации Краснопартизанского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2017-2018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Предупреждение межнациональных конфликтов и террористических актов</w:t>
            </w:r>
          </w:p>
        </w:tc>
      </w:tr>
      <w:tr w:rsidR="00D06460" w:rsidTr="00E21236">
        <w:trPr>
          <w:cantSplit/>
          <w:trHeight w:val="342"/>
        </w:trPr>
        <w:tc>
          <w:tcPr>
            <w:tcW w:w="93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460" w:rsidTr="00E21236">
        <w:trPr>
          <w:cantSplit/>
          <w:trHeight w:val="240"/>
        </w:trPr>
        <w:tc>
          <w:tcPr>
            <w:tcW w:w="14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 Усиление антитеррористической защищенности объектов социальной сферы и населения</w:t>
            </w:r>
          </w:p>
        </w:tc>
      </w:tr>
      <w:tr w:rsidR="00D06460" w:rsidTr="00E21236">
        <w:trPr>
          <w:cantSplit/>
          <w:trHeight w:val="1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учебных тренировок с персоналом учреждений образования и культуры по вопросам предупреждения террористических актов и правилам поведения при их возникновении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образования, отдел культуры и кино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2017-2018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риска совершения террористических актов, снижение масштабов негативных последствий террористических актов</w:t>
            </w:r>
          </w:p>
        </w:tc>
      </w:tr>
      <w:tr w:rsidR="00E21236" w:rsidRPr="00E21236" w:rsidTr="00E21236">
        <w:trPr>
          <w:cantSplit/>
          <w:trHeight w:val="1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Pr="00E21236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6.2.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Pr="00E21236" w:rsidRDefault="00274213" w:rsidP="00274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</w:t>
            </w:r>
            <w:r w:rsidR="00D06460"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становка </w:t>
            </w:r>
            <w:r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комплекса </w:t>
            </w:r>
            <w:r w:rsidR="00D06460"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 видеонаблюдения в учреждениях образования Краснопартизанского муниципального района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Pr="00E21236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Pr="00E21236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2017-2018</w:t>
            </w:r>
          </w:p>
          <w:p w:rsidR="00D06460" w:rsidRPr="00E21236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Pr="00E21236" w:rsidRDefault="00274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Pr="00E21236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Pr="00E21236" w:rsidRDefault="00274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Pr="00E21236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1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риска совершения террористических актов</w:t>
            </w:r>
          </w:p>
        </w:tc>
      </w:tr>
      <w:tr w:rsidR="00D06460" w:rsidTr="00E21236">
        <w:trPr>
          <w:cantSplit/>
          <w:trHeight w:val="15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и установка комплекса систем видеонаблюдения в рамках АПК «Безопасность» на улицах и в общественных местах с расходами по эксплуатации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района, администрации Горновского и Рукопольского муниципальных образований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2017-2018</w:t>
            </w:r>
          </w:p>
          <w:p w:rsidR="00D06460" w:rsidRDefault="00D06460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Снижение риска совершения правонарушений и террористических актов</w:t>
            </w:r>
          </w:p>
        </w:tc>
      </w:tr>
      <w:tr w:rsidR="00D06460" w:rsidTr="00E21236">
        <w:trPr>
          <w:cantSplit/>
          <w:trHeight w:val="1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тревожных кнопок вызова полиции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2017-2018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Снижение риска совершения террористических актов</w:t>
            </w:r>
          </w:p>
        </w:tc>
      </w:tr>
      <w:tr w:rsidR="00D06460" w:rsidTr="00E21236">
        <w:trPr>
          <w:cantSplit/>
          <w:trHeight w:val="1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комплексных обследований объектов жизнеобеспечения, потенциально       опасных объектов на предмет проверки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режимно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-охранных мер, режима хранения взрывчатых, радиоактивных, отравляющих и других веществ повышенной опасности, оценки состояния и степени оснащенности средствами защиты, определения потребностей в создании и замене запасов средств индивидуальной и коллективной защиты населения от воздействия последствий аварий техногенного, природного характера и террористических актов  в случае применения преступниками химически, биологически 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радиационно-опасных веществ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Отделение полиции № 2 в составе МУ МВД РФ «Балаковское»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2017-2018</w:t>
            </w:r>
          </w:p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Повышение антитеррористической защищенности объектов и населения</w:t>
            </w:r>
          </w:p>
        </w:tc>
      </w:tr>
      <w:tr w:rsidR="00D06460" w:rsidTr="00E21236">
        <w:trPr>
          <w:cantSplit/>
          <w:trHeight w:val="182"/>
        </w:trPr>
        <w:tc>
          <w:tcPr>
            <w:tcW w:w="93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27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D06460" w:rsidTr="00E21236">
        <w:trPr>
          <w:cantSplit/>
          <w:trHeight w:val="182"/>
        </w:trPr>
        <w:tc>
          <w:tcPr>
            <w:tcW w:w="93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 ПО ПРОГРАММЕ: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2742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460" w:rsidRDefault="00D0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2742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60" w:rsidRDefault="00D064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</w:tbl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06460" w:rsidRDefault="00D06460" w:rsidP="00D06460">
      <w:pPr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D06460" w:rsidSect="00E21236">
          <w:pgSz w:w="16838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D06460" w:rsidRDefault="00D06460" w:rsidP="00D0646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06460" w:rsidRDefault="00D06460" w:rsidP="00D06460"/>
    <w:p w:rsidR="006B2A88" w:rsidRDefault="006B2A88"/>
    <w:sectPr w:rsidR="006B2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9719C"/>
    <w:multiLevelType w:val="hybridMultilevel"/>
    <w:tmpl w:val="6158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3D92B30"/>
    <w:multiLevelType w:val="hybridMultilevel"/>
    <w:tmpl w:val="351A7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DC"/>
    <w:rsid w:val="000A74DC"/>
    <w:rsid w:val="00274213"/>
    <w:rsid w:val="006B2A88"/>
    <w:rsid w:val="00D06460"/>
    <w:rsid w:val="00E21236"/>
    <w:rsid w:val="00EC7C7B"/>
    <w:rsid w:val="00FC173E"/>
    <w:rsid w:val="00FE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46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46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5289</Words>
  <Characters>30153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Orel</dc:creator>
  <cp:lastModifiedBy>1</cp:lastModifiedBy>
  <cp:revision>2</cp:revision>
  <cp:lastPrinted>2017-11-13T12:05:00Z</cp:lastPrinted>
  <dcterms:created xsi:type="dcterms:W3CDTF">2017-11-13T12:15:00Z</dcterms:created>
  <dcterms:modified xsi:type="dcterms:W3CDTF">2017-11-13T12:15:00Z</dcterms:modified>
</cp:coreProperties>
</file>